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C7A2E" w14:textId="77777777" w:rsidR="006B60AA" w:rsidRPr="006B60AA" w:rsidRDefault="006B60AA" w:rsidP="006B60AA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B60AA">
        <w:rPr>
          <w:rFonts w:eastAsia="Times New Roman" w:cs="Times New Roman"/>
          <w:color w:val="000000"/>
          <w:lang w:val="en-US"/>
        </w:rPr>
        <w:t>Guía de discusión EP 46 El liderazgo más allá de ti</w:t>
      </w:r>
    </w:p>
    <w:p w14:paraId="69D81D6F" w14:textId="77777777" w:rsidR="006B60AA" w:rsidRPr="006B60AA" w:rsidRDefault="006B60AA" w:rsidP="006B60AA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B60A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br/>
      </w:r>
    </w:p>
    <w:p w14:paraId="22EE2CBA" w14:textId="77777777" w:rsidR="006B60AA" w:rsidRPr="006B60AA" w:rsidRDefault="006B60AA" w:rsidP="006B60AA">
      <w:pPr>
        <w:numPr>
          <w:ilvl w:val="0"/>
          <w:numId w:val="31"/>
        </w:numPr>
        <w:spacing w:before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b/>
          <w:bCs/>
          <w:color w:val="000000"/>
          <w:lang w:val="en-US"/>
        </w:rPr>
        <w:t>¿En qué áreas de tu rol actual sientes que podrías delegar más decisiones para empoderar a tu equipo y permitirte enfocarte en tareas de mayor impacto?</w:t>
      </w:r>
      <w:r w:rsidRPr="006B60AA">
        <w:rPr>
          <w:rFonts w:eastAsia="Times New Roman" w:cs="Times New Roman"/>
          <w:b/>
          <w:bCs/>
          <w:color w:val="000000"/>
          <w:lang w:val="en-US"/>
        </w:rPr>
        <w:br/>
      </w:r>
      <w:r w:rsidRPr="006B60AA">
        <w:rPr>
          <w:rFonts w:eastAsia="Times New Roman" w:cs="Times New Roman"/>
          <w:b/>
          <w:bCs/>
          <w:color w:val="000000"/>
          <w:lang w:val="en-US"/>
        </w:rPr>
        <w:br/>
      </w:r>
    </w:p>
    <w:p w14:paraId="2636A9A6" w14:textId="77777777" w:rsidR="006B60AA" w:rsidRPr="006B60AA" w:rsidRDefault="006B60AA" w:rsidP="006B60AA">
      <w:pPr>
        <w:numPr>
          <w:ilvl w:val="1"/>
          <w:numId w:val="31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color w:val="000000"/>
          <w:lang w:val="en-US"/>
        </w:rPr>
        <w:t>Esta pregunta busca aplicar la recomendación de "</w:t>
      </w:r>
      <w:r w:rsidRPr="006B60AA">
        <w:rPr>
          <w:rFonts w:eastAsia="Times New Roman" w:cs="Times New Roman"/>
          <w:b/>
          <w:bCs/>
          <w:color w:val="000000"/>
          <w:lang w:val="en-US"/>
        </w:rPr>
        <w:t>tomar la menor cantidad de decisiones posibles</w:t>
      </w:r>
      <w:r w:rsidRPr="006B60AA">
        <w:rPr>
          <w:rFonts w:eastAsia="Times New Roman" w:cs="Times New Roman"/>
          <w:color w:val="000000"/>
          <w:lang w:val="en-US"/>
        </w:rPr>
        <w:t>".</w:t>
      </w:r>
    </w:p>
    <w:p w14:paraId="1A170320" w14:textId="77777777" w:rsidR="006B60AA" w:rsidRPr="006B60AA" w:rsidRDefault="006B60AA" w:rsidP="006B60AA">
      <w:pPr>
        <w:numPr>
          <w:ilvl w:val="1"/>
          <w:numId w:val="31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color w:val="000000"/>
          <w:lang w:val="en-US"/>
        </w:rPr>
        <w:t xml:space="preserve">El objetivo es identificar oportunidades concretas para </w:t>
      </w:r>
      <w:r w:rsidRPr="006B60AA">
        <w:rPr>
          <w:rFonts w:eastAsia="Times New Roman" w:cs="Times New Roman"/>
          <w:b/>
          <w:bCs/>
          <w:color w:val="000000"/>
          <w:lang w:val="en-US"/>
        </w:rPr>
        <w:t>confiar en el criterio del equipo</w:t>
      </w:r>
      <w:r w:rsidRPr="006B60AA">
        <w:rPr>
          <w:rFonts w:eastAsia="Times New Roman" w:cs="Times New Roman"/>
          <w:color w:val="000000"/>
          <w:lang w:val="en-US"/>
        </w:rPr>
        <w:t xml:space="preserve"> y fomentar su desarrollo.</w:t>
      </w:r>
    </w:p>
    <w:p w14:paraId="7FDF907A" w14:textId="77777777" w:rsidR="006B60AA" w:rsidRPr="006B60AA" w:rsidRDefault="006B60AA" w:rsidP="006B60AA">
      <w:pPr>
        <w:numPr>
          <w:ilvl w:val="1"/>
          <w:numId w:val="31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color w:val="000000"/>
          <w:lang w:val="en-US"/>
        </w:rPr>
        <w:t>Se alienta a los ejecutivos a reflexionar sobre qué decisiones están tomando que podrían ser manejadas por otros, liberando así su tiempo y energía para tareas más estratégicas.</w:t>
      </w:r>
    </w:p>
    <w:p w14:paraId="3EB69ED1" w14:textId="77777777" w:rsidR="006B60AA" w:rsidRPr="006B60AA" w:rsidRDefault="006B60AA" w:rsidP="006B60AA">
      <w:pPr>
        <w:numPr>
          <w:ilvl w:val="0"/>
          <w:numId w:val="31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b/>
          <w:bCs/>
          <w:color w:val="000000"/>
          <w:lang w:val="en-US"/>
        </w:rPr>
        <w:t>¿Qué acciones específicas puedes tomar para trabajar más directamente para tu equipo, poniendo a su disposición tus recursos, contactos y experiencia?</w:t>
      </w:r>
      <w:r w:rsidRPr="006B60AA">
        <w:rPr>
          <w:rFonts w:eastAsia="Times New Roman" w:cs="Times New Roman"/>
          <w:b/>
          <w:bCs/>
          <w:color w:val="000000"/>
          <w:lang w:val="en-US"/>
        </w:rPr>
        <w:br/>
      </w:r>
      <w:r w:rsidRPr="006B60AA">
        <w:rPr>
          <w:rFonts w:eastAsia="Times New Roman" w:cs="Times New Roman"/>
          <w:b/>
          <w:bCs/>
          <w:color w:val="000000"/>
          <w:lang w:val="en-US"/>
        </w:rPr>
        <w:br/>
      </w:r>
    </w:p>
    <w:p w14:paraId="7EF7938F" w14:textId="77777777" w:rsidR="006B60AA" w:rsidRPr="006B60AA" w:rsidRDefault="006B60AA" w:rsidP="006B60AA">
      <w:pPr>
        <w:numPr>
          <w:ilvl w:val="1"/>
          <w:numId w:val="31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color w:val="000000"/>
          <w:lang w:val="en-US"/>
        </w:rPr>
        <w:t>Esta pregunta se centra en la recomendación de "</w:t>
      </w:r>
      <w:r w:rsidRPr="006B60AA">
        <w:rPr>
          <w:rFonts w:eastAsia="Times New Roman" w:cs="Times New Roman"/>
          <w:b/>
          <w:bCs/>
          <w:color w:val="000000"/>
          <w:lang w:val="en-US"/>
        </w:rPr>
        <w:t>trabajar para tu equipo</w:t>
      </w:r>
      <w:r w:rsidRPr="006B60AA">
        <w:rPr>
          <w:rFonts w:eastAsia="Times New Roman" w:cs="Times New Roman"/>
          <w:color w:val="000000"/>
          <w:lang w:val="en-US"/>
        </w:rPr>
        <w:t>".</w:t>
      </w:r>
    </w:p>
    <w:p w14:paraId="7AE4DAC5" w14:textId="77777777" w:rsidR="006B60AA" w:rsidRPr="006B60AA" w:rsidRDefault="006B60AA" w:rsidP="006B60AA">
      <w:pPr>
        <w:numPr>
          <w:ilvl w:val="1"/>
          <w:numId w:val="31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color w:val="000000"/>
          <w:lang w:val="en-US"/>
        </w:rPr>
        <w:t xml:space="preserve">El objetivo es identificar cómo pueden </w:t>
      </w:r>
      <w:r w:rsidRPr="006B60AA">
        <w:rPr>
          <w:rFonts w:eastAsia="Times New Roman" w:cs="Times New Roman"/>
          <w:b/>
          <w:bCs/>
          <w:color w:val="000000"/>
          <w:lang w:val="en-US"/>
        </w:rPr>
        <w:t>apoyar activamente a los miembros de su equipo</w:t>
      </w:r>
      <w:r w:rsidRPr="006B60AA">
        <w:rPr>
          <w:rFonts w:eastAsia="Times New Roman" w:cs="Times New Roman"/>
          <w:color w:val="000000"/>
          <w:lang w:val="en-US"/>
        </w:rPr>
        <w:t xml:space="preserve"> para alcanzar sus metas y superar obstáculos.</w:t>
      </w:r>
    </w:p>
    <w:p w14:paraId="38A9A124" w14:textId="77777777" w:rsidR="006B60AA" w:rsidRPr="006B60AA" w:rsidRDefault="006B60AA" w:rsidP="006B60AA">
      <w:pPr>
        <w:numPr>
          <w:ilvl w:val="1"/>
          <w:numId w:val="31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color w:val="000000"/>
          <w:lang w:val="en-US"/>
        </w:rPr>
        <w:t xml:space="preserve">Se les pide que consideren cómo pueden </w:t>
      </w:r>
      <w:r w:rsidRPr="006B60AA">
        <w:rPr>
          <w:rFonts w:eastAsia="Times New Roman" w:cs="Times New Roman"/>
          <w:b/>
          <w:bCs/>
          <w:color w:val="000000"/>
          <w:lang w:val="en-US"/>
        </w:rPr>
        <w:t>utilizar su posición y sus recursos para facilitar el éxito de su equipo</w:t>
      </w:r>
      <w:r w:rsidRPr="006B60AA">
        <w:rPr>
          <w:rFonts w:eastAsia="Times New Roman" w:cs="Times New Roman"/>
          <w:color w:val="000000"/>
          <w:lang w:val="en-US"/>
        </w:rPr>
        <w:t>, invirtiendo en ellos y creando un entorno de apoyo.</w:t>
      </w:r>
    </w:p>
    <w:p w14:paraId="5E97B95E" w14:textId="77777777" w:rsidR="006B60AA" w:rsidRPr="006B60AA" w:rsidRDefault="006B60AA" w:rsidP="006B60AA">
      <w:pPr>
        <w:numPr>
          <w:ilvl w:val="0"/>
          <w:numId w:val="31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b/>
          <w:bCs/>
          <w:color w:val="000000"/>
          <w:lang w:val="en-US"/>
        </w:rPr>
        <w:t>¿De qué manera puedes comenzar a 'vaciar tu copa' compartiendo tus conocimientos y experiencias con otros, tanto dentro como fuera de tu equipo?</w:t>
      </w:r>
      <w:r w:rsidRPr="006B60AA">
        <w:rPr>
          <w:rFonts w:eastAsia="Times New Roman" w:cs="Times New Roman"/>
          <w:b/>
          <w:bCs/>
          <w:color w:val="000000"/>
          <w:lang w:val="en-US"/>
        </w:rPr>
        <w:br/>
      </w:r>
      <w:r w:rsidRPr="006B60AA">
        <w:rPr>
          <w:rFonts w:eastAsia="Times New Roman" w:cs="Times New Roman"/>
          <w:b/>
          <w:bCs/>
          <w:color w:val="000000"/>
          <w:lang w:val="en-US"/>
        </w:rPr>
        <w:br/>
      </w:r>
    </w:p>
    <w:p w14:paraId="7DAF3C70" w14:textId="77777777" w:rsidR="006B60AA" w:rsidRPr="006B60AA" w:rsidRDefault="006B60AA" w:rsidP="006B60AA">
      <w:pPr>
        <w:numPr>
          <w:ilvl w:val="1"/>
          <w:numId w:val="31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color w:val="000000"/>
          <w:lang w:val="en-US"/>
        </w:rPr>
        <w:t>Esta pregunta aborda la recomendación de "</w:t>
      </w:r>
      <w:r w:rsidRPr="006B60AA">
        <w:rPr>
          <w:rFonts w:eastAsia="Times New Roman" w:cs="Times New Roman"/>
          <w:b/>
          <w:bCs/>
          <w:color w:val="000000"/>
          <w:lang w:val="en-US"/>
        </w:rPr>
        <w:t>vaciar tu copa</w:t>
      </w:r>
      <w:r w:rsidRPr="006B60AA">
        <w:rPr>
          <w:rFonts w:eastAsia="Times New Roman" w:cs="Times New Roman"/>
          <w:color w:val="000000"/>
          <w:lang w:val="en-US"/>
        </w:rPr>
        <w:t>".</w:t>
      </w:r>
    </w:p>
    <w:p w14:paraId="46AE871A" w14:textId="77777777" w:rsidR="006B60AA" w:rsidRPr="006B60AA" w:rsidRDefault="006B60AA" w:rsidP="006B60AA">
      <w:pPr>
        <w:numPr>
          <w:ilvl w:val="1"/>
          <w:numId w:val="31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color w:val="000000"/>
          <w:lang w:val="en-US"/>
        </w:rPr>
        <w:t xml:space="preserve">Se busca identificar oportunidades para </w:t>
      </w:r>
      <w:r w:rsidRPr="006B60AA">
        <w:rPr>
          <w:rFonts w:eastAsia="Times New Roman" w:cs="Times New Roman"/>
          <w:b/>
          <w:bCs/>
          <w:color w:val="000000"/>
          <w:lang w:val="en-US"/>
        </w:rPr>
        <w:t>compartir activamente lo que han aprendido</w:t>
      </w:r>
      <w:r w:rsidRPr="006B60AA">
        <w:rPr>
          <w:rFonts w:eastAsia="Times New Roman" w:cs="Times New Roman"/>
          <w:color w:val="000000"/>
          <w:lang w:val="en-US"/>
        </w:rPr>
        <w:t xml:space="preserve"> con otros, ya sea a través de mentoría, capacitación informal o simplemente compartiendo artículos y recursos relevantes.</w:t>
      </w:r>
    </w:p>
    <w:p w14:paraId="3081D85F" w14:textId="77777777" w:rsidR="006B60AA" w:rsidRPr="006B60AA" w:rsidRDefault="006B60AA" w:rsidP="006B60AA">
      <w:pPr>
        <w:numPr>
          <w:ilvl w:val="1"/>
          <w:numId w:val="31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color w:val="000000"/>
          <w:lang w:val="en-US"/>
        </w:rPr>
        <w:t xml:space="preserve">El objetivo es fomentar una cultura de aprendizaje y colaboración, donde </w:t>
      </w:r>
      <w:r w:rsidRPr="006B60AA">
        <w:rPr>
          <w:rFonts w:eastAsia="Times New Roman" w:cs="Times New Roman"/>
          <w:b/>
          <w:bCs/>
          <w:color w:val="000000"/>
          <w:lang w:val="en-US"/>
        </w:rPr>
        <w:t>el conocimiento se comparte libremente</w:t>
      </w:r>
      <w:r w:rsidRPr="006B60AA">
        <w:rPr>
          <w:rFonts w:eastAsia="Times New Roman" w:cs="Times New Roman"/>
          <w:color w:val="000000"/>
          <w:lang w:val="en-US"/>
        </w:rPr>
        <w:t xml:space="preserve"> para el beneficio de todos.</w:t>
      </w:r>
    </w:p>
    <w:p w14:paraId="00568BE2" w14:textId="77777777" w:rsidR="006B60AA" w:rsidRPr="006B60AA" w:rsidRDefault="006B60AA" w:rsidP="006B60AA">
      <w:pPr>
        <w:numPr>
          <w:ilvl w:val="0"/>
          <w:numId w:val="31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b/>
          <w:bCs/>
          <w:color w:val="000000"/>
          <w:lang w:val="en-US"/>
        </w:rPr>
        <w:t xml:space="preserve">Considerando tus interacciones recientes, ¿puedes identificar un momento en el que podrías haber respondido de manera diferente, </w:t>
      </w:r>
      <w:r w:rsidRPr="006B60AA">
        <w:rPr>
          <w:rFonts w:eastAsia="Times New Roman" w:cs="Times New Roman"/>
          <w:b/>
          <w:bCs/>
          <w:color w:val="000000"/>
          <w:lang w:val="en-US"/>
        </w:rPr>
        <w:lastRenderedPageBreak/>
        <w:t>aplicando los principios del liderazgo más allá de ti mismo?</w:t>
      </w:r>
      <w:r w:rsidRPr="006B60AA">
        <w:rPr>
          <w:rFonts w:eastAsia="Times New Roman" w:cs="Times New Roman"/>
          <w:b/>
          <w:bCs/>
          <w:color w:val="000000"/>
          <w:lang w:val="en-US"/>
        </w:rPr>
        <w:br/>
      </w:r>
      <w:r w:rsidRPr="006B60AA">
        <w:rPr>
          <w:rFonts w:eastAsia="Times New Roman" w:cs="Times New Roman"/>
          <w:b/>
          <w:bCs/>
          <w:color w:val="000000"/>
          <w:lang w:val="en-US"/>
        </w:rPr>
        <w:br/>
      </w:r>
    </w:p>
    <w:p w14:paraId="134108A3" w14:textId="77777777" w:rsidR="006B60AA" w:rsidRPr="006B60AA" w:rsidRDefault="006B60AA" w:rsidP="006B60AA">
      <w:pPr>
        <w:numPr>
          <w:ilvl w:val="1"/>
          <w:numId w:val="31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color w:val="000000"/>
          <w:lang w:val="en-US"/>
        </w:rPr>
        <w:t xml:space="preserve">Esta pregunta invita a la </w:t>
      </w:r>
      <w:r w:rsidRPr="006B60AA">
        <w:rPr>
          <w:rFonts w:eastAsia="Times New Roman" w:cs="Times New Roman"/>
          <w:b/>
          <w:bCs/>
          <w:color w:val="000000"/>
          <w:lang w:val="en-US"/>
        </w:rPr>
        <w:t>reflexión sobre situaciones reales</w:t>
      </w:r>
      <w:r w:rsidRPr="006B60AA">
        <w:rPr>
          <w:rFonts w:eastAsia="Times New Roman" w:cs="Times New Roman"/>
          <w:color w:val="000000"/>
          <w:lang w:val="en-US"/>
        </w:rPr>
        <w:t xml:space="preserve"> y cómo podrían haber sido abordadas de manera más efectiva.</w:t>
      </w:r>
    </w:p>
    <w:p w14:paraId="40F51D26" w14:textId="77777777" w:rsidR="006B60AA" w:rsidRPr="006B60AA" w:rsidRDefault="006B60AA" w:rsidP="006B60AA">
      <w:pPr>
        <w:numPr>
          <w:ilvl w:val="1"/>
          <w:numId w:val="31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color w:val="000000"/>
          <w:lang w:val="en-US"/>
        </w:rPr>
        <w:t xml:space="preserve">El objetivo es </w:t>
      </w:r>
      <w:r w:rsidRPr="006B60AA">
        <w:rPr>
          <w:rFonts w:eastAsia="Times New Roman" w:cs="Times New Roman"/>
          <w:b/>
          <w:bCs/>
          <w:color w:val="000000"/>
          <w:lang w:val="en-US"/>
        </w:rPr>
        <w:t>promover la autoconciencia</w:t>
      </w:r>
      <w:r w:rsidRPr="006B60AA">
        <w:rPr>
          <w:rFonts w:eastAsia="Times New Roman" w:cs="Times New Roman"/>
          <w:color w:val="000000"/>
          <w:lang w:val="en-US"/>
        </w:rPr>
        <w:t xml:space="preserve"> y la capacidad de aprender de las experiencias pasadas.</w:t>
      </w:r>
    </w:p>
    <w:p w14:paraId="166C0B09" w14:textId="77777777" w:rsidR="006B60AA" w:rsidRPr="006B60AA" w:rsidRDefault="006B60AA" w:rsidP="006B60AA">
      <w:pPr>
        <w:numPr>
          <w:ilvl w:val="1"/>
          <w:numId w:val="31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color w:val="000000"/>
          <w:lang w:val="en-US"/>
        </w:rPr>
        <w:t xml:space="preserve">Se les anima a </w:t>
      </w:r>
      <w:r w:rsidRPr="006B60AA">
        <w:rPr>
          <w:rFonts w:eastAsia="Times New Roman" w:cs="Times New Roman"/>
          <w:b/>
          <w:bCs/>
          <w:color w:val="000000"/>
          <w:lang w:val="en-US"/>
        </w:rPr>
        <w:t>identificar patrones de comportamiento</w:t>
      </w:r>
      <w:r w:rsidRPr="006B60AA">
        <w:rPr>
          <w:rFonts w:eastAsia="Times New Roman" w:cs="Times New Roman"/>
          <w:color w:val="000000"/>
          <w:lang w:val="en-US"/>
        </w:rPr>
        <w:t xml:space="preserve"> que podrían estar obstaculizando su capacidad para liderar de manera efectiva y a considerar cómo pueden cambiar su enfoque en el futuro.</w:t>
      </w:r>
    </w:p>
    <w:p w14:paraId="49F02838" w14:textId="77777777" w:rsidR="006B60AA" w:rsidRPr="006B60AA" w:rsidRDefault="006B60AA" w:rsidP="006B60AA">
      <w:pPr>
        <w:numPr>
          <w:ilvl w:val="0"/>
          <w:numId w:val="31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b/>
          <w:bCs/>
          <w:color w:val="000000"/>
          <w:lang w:val="en-US"/>
        </w:rPr>
        <w:t>¿Cómo planeas integrar estos principios en tu estilo de liderazgo a partir de ahora, y qué medidas concretas tomarás para asegurarte de que se conviertan en una prioridad?</w:t>
      </w:r>
      <w:r w:rsidRPr="006B60AA">
        <w:rPr>
          <w:rFonts w:eastAsia="Times New Roman" w:cs="Times New Roman"/>
          <w:b/>
          <w:bCs/>
          <w:color w:val="000000"/>
          <w:lang w:val="en-US"/>
        </w:rPr>
        <w:br/>
      </w:r>
      <w:r w:rsidRPr="006B60AA">
        <w:rPr>
          <w:rFonts w:eastAsia="Times New Roman" w:cs="Times New Roman"/>
          <w:b/>
          <w:bCs/>
          <w:color w:val="000000"/>
          <w:lang w:val="en-US"/>
        </w:rPr>
        <w:br/>
      </w:r>
    </w:p>
    <w:p w14:paraId="1D43BEEB" w14:textId="77777777" w:rsidR="006B60AA" w:rsidRPr="006B60AA" w:rsidRDefault="006B60AA" w:rsidP="006B60AA">
      <w:pPr>
        <w:numPr>
          <w:ilvl w:val="1"/>
          <w:numId w:val="31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color w:val="000000"/>
          <w:lang w:val="en-US"/>
        </w:rPr>
        <w:t xml:space="preserve">Esta pregunta busca </w:t>
      </w:r>
      <w:r w:rsidRPr="006B60AA">
        <w:rPr>
          <w:rFonts w:eastAsia="Times New Roman" w:cs="Times New Roman"/>
          <w:b/>
          <w:bCs/>
          <w:color w:val="000000"/>
          <w:lang w:val="en-US"/>
        </w:rPr>
        <w:t>traducir la teoría en acción</w:t>
      </w:r>
      <w:r w:rsidRPr="006B60AA">
        <w:rPr>
          <w:rFonts w:eastAsia="Times New Roman" w:cs="Times New Roman"/>
          <w:color w:val="000000"/>
          <w:lang w:val="en-US"/>
        </w:rPr>
        <w:t xml:space="preserve"> y asegurar que los principios del liderazgo más allá de uno mismo se conviertan en una parte integral de su enfoque de liderazgo.</w:t>
      </w:r>
    </w:p>
    <w:p w14:paraId="4AFFF74A" w14:textId="77777777" w:rsidR="006B60AA" w:rsidRPr="006B60AA" w:rsidRDefault="006B60AA" w:rsidP="006B60AA">
      <w:pPr>
        <w:numPr>
          <w:ilvl w:val="1"/>
          <w:numId w:val="31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color w:val="000000"/>
          <w:lang w:val="en-US"/>
        </w:rPr>
        <w:t xml:space="preserve">Se les pide que </w:t>
      </w:r>
      <w:r w:rsidRPr="006B60AA">
        <w:rPr>
          <w:rFonts w:eastAsia="Times New Roman" w:cs="Times New Roman"/>
          <w:b/>
          <w:bCs/>
          <w:color w:val="000000"/>
          <w:lang w:val="en-US"/>
        </w:rPr>
        <w:t>establezcan metas específicas y medibles</w:t>
      </w:r>
      <w:r w:rsidRPr="006B60AA">
        <w:rPr>
          <w:rFonts w:eastAsia="Times New Roman" w:cs="Times New Roman"/>
          <w:color w:val="000000"/>
          <w:lang w:val="en-US"/>
        </w:rPr>
        <w:t xml:space="preserve"> para implementar estos principios en su trabajo diario.</w:t>
      </w:r>
    </w:p>
    <w:p w14:paraId="58BEBB61" w14:textId="77777777" w:rsidR="006B60AA" w:rsidRPr="006B60AA" w:rsidRDefault="006B60AA" w:rsidP="006B60AA">
      <w:pPr>
        <w:numPr>
          <w:ilvl w:val="1"/>
          <w:numId w:val="31"/>
        </w:numPr>
        <w:spacing w:after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6B60AA">
        <w:rPr>
          <w:rFonts w:eastAsia="Times New Roman" w:cs="Times New Roman"/>
          <w:color w:val="000000"/>
          <w:lang w:val="en-US"/>
        </w:rPr>
        <w:t xml:space="preserve">El objetivo es fomentar un </w:t>
      </w:r>
      <w:r w:rsidRPr="006B60AA">
        <w:rPr>
          <w:rFonts w:eastAsia="Times New Roman" w:cs="Times New Roman"/>
          <w:b/>
          <w:bCs/>
          <w:color w:val="000000"/>
          <w:lang w:val="en-US"/>
        </w:rPr>
        <w:t>compromiso a largo plazo</w:t>
      </w:r>
      <w:r w:rsidRPr="006B60AA">
        <w:rPr>
          <w:rFonts w:eastAsia="Times New Roman" w:cs="Times New Roman"/>
          <w:color w:val="000000"/>
          <w:lang w:val="en-US"/>
        </w:rPr>
        <w:t xml:space="preserve"> con el desarrollo de un estilo de liderazgo más efectivo y centrado en los demás.</w:t>
      </w:r>
    </w:p>
    <w:p w14:paraId="28276EDA" w14:textId="77777777" w:rsidR="006B60AA" w:rsidRPr="006B60AA" w:rsidRDefault="006B60AA" w:rsidP="006B60AA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B60AA">
        <w:rPr>
          <w:rFonts w:eastAsia="Times New Roman" w:cs="Times New Roman"/>
          <w:color w:val="000000"/>
          <w:lang w:val="en-US"/>
        </w:rPr>
        <w:t>Recuerda que el liderazgo no se limita al ámbito laboral; se puede aplicar en cada área de la vida. ¡Anímate a vivir vaciando tu copa!.</w:t>
      </w:r>
    </w:p>
    <w:p w14:paraId="0BD46948" w14:textId="77777777" w:rsidR="006B60AA" w:rsidRPr="006B60AA" w:rsidRDefault="006B60AA" w:rsidP="006B60A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ED79897" w14:textId="77777777" w:rsidR="006B60AA" w:rsidRPr="006B60AA" w:rsidRDefault="006B60AA" w:rsidP="006B60A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65CF7B" w14:textId="6AFFC31A" w:rsidR="00D77D96" w:rsidRPr="006B60AA" w:rsidRDefault="00D77D96" w:rsidP="006B60AA"/>
    <w:sectPr w:rsidR="00D77D96" w:rsidRPr="006B60AA" w:rsidSect="00D105DC">
      <w:headerReference w:type="default" r:id="rId7"/>
      <w:pgSz w:w="12240" w:h="15840"/>
      <w:pgMar w:top="2007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BAA35" w14:textId="77777777" w:rsidR="00980323" w:rsidRDefault="00980323" w:rsidP="00D77D96">
      <w:pPr>
        <w:spacing w:line="240" w:lineRule="auto"/>
      </w:pPr>
      <w:r>
        <w:separator/>
      </w:r>
    </w:p>
  </w:endnote>
  <w:endnote w:type="continuationSeparator" w:id="0">
    <w:p w14:paraId="78AC337B" w14:textId="77777777" w:rsidR="00980323" w:rsidRDefault="00980323" w:rsidP="00D77D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39E148F-9878-2242-BDCD-C222710F6B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C729B47-EE12-7C43-B2C0-51380FB3B1D2}"/>
    <w:embedBold r:id="rId3" w:fontKey="{F075329E-0429-3849-9D58-2A24B4B3DC2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581F5364-8DE9-2B4A-AFDD-3A07D62554E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42E2AA0-E7EA-B342-9421-B05788E907E0}"/>
  </w:font>
  <w:font w:name="Proxima Nova">
    <w:altName w:val="Tahoma"/>
    <w:panose1 w:val="02000506030000020004"/>
    <w:charset w:val="00"/>
    <w:family w:val="auto"/>
    <w:pitch w:val="variable"/>
    <w:sig w:usb0="20000287" w:usb1="00000001" w:usb2="00000000" w:usb3="00000000" w:csb0="0000019F" w:csb1="00000000"/>
    <w:embedRegular r:id="rId6" w:fontKey="{29E272ED-0344-A747-9CC2-03FAB78DC8C3}"/>
    <w:embedBold r:id="rId7" w:fontKey="{2A5EBBFF-ECFE-7C45-915F-523B671CEC55}"/>
    <w:embedItalic r:id="rId8" w:fontKey="{315A17CC-F801-3E4E-9805-40B71BD573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D0D5D85-2B5A-314A-B10E-7C016491D0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702FEFC-97A6-B244-9D02-AA7454FECE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47222" w14:textId="77777777" w:rsidR="00980323" w:rsidRDefault="00980323" w:rsidP="00D77D96">
      <w:pPr>
        <w:spacing w:line="240" w:lineRule="auto"/>
      </w:pPr>
      <w:r>
        <w:separator/>
      </w:r>
    </w:p>
  </w:footnote>
  <w:footnote w:type="continuationSeparator" w:id="0">
    <w:p w14:paraId="491FDF1B" w14:textId="77777777" w:rsidR="00980323" w:rsidRDefault="00980323" w:rsidP="00D77D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D0598" w14:textId="10F7D2D4" w:rsidR="00D77D96" w:rsidRDefault="00D75AD7" w:rsidP="00D77D96">
    <w:pPr>
      <w:pStyle w:val="Header"/>
      <w:tabs>
        <w:tab w:val="clear" w:pos="9360"/>
      </w:tabs>
      <w:ind w:left="-1440" w:righ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5FC019" wp14:editId="11061F3A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97800" cy="10091320"/>
          <wp:effectExtent l="0" t="0" r="0" b="5715"/>
          <wp:wrapNone/>
          <wp:docPr id="1554373498" name="Picture 2" descr="A white background with red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373498" name="Picture 2" descr="A white background with red and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0" cy="1009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710F1"/>
    <w:multiLevelType w:val="multilevel"/>
    <w:tmpl w:val="37F4D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C101DA"/>
    <w:multiLevelType w:val="multilevel"/>
    <w:tmpl w:val="6596A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256C12"/>
    <w:multiLevelType w:val="multilevel"/>
    <w:tmpl w:val="8F96D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497F5D"/>
    <w:multiLevelType w:val="multilevel"/>
    <w:tmpl w:val="D38E7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AA859C8"/>
    <w:multiLevelType w:val="multilevel"/>
    <w:tmpl w:val="13F29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661B17"/>
    <w:multiLevelType w:val="multilevel"/>
    <w:tmpl w:val="003A3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8E10C3"/>
    <w:multiLevelType w:val="multilevel"/>
    <w:tmpl w:val="567C3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597BBF"/>
    <w:multiLevelType w:val="multilevel"/>
    <w:tmpl w:val="393AE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437BEF"/>
    <w:multiLevelType w:val="multilevel"/>
    <w:tmpl w:val="A6BAA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62318F"/>
    <w:multiLevelType w:val="multilevel"/>
    <w:tmpl w:val="CB0C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EB5AD7"/>
    <w:multiLevelType w:val="multilevel"/>
    <w:tmpl w:val="76285D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B4C35CC"/>
    <w:multiLevelType w:val="multilevel"/>
    <w:tmpl w:val="288A86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490042"/>
    <w:multiLevelType w:val="multilevel"/>
    <w:tmpl w:val="0362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3E5A30"/>
    <w:multiLevelType w:val="multilevel"/>
    <w:tmpl w:val="6D54CA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BF30D3"/>
    <w:multiLevelType w:val="multilevel"/>
    <w:tmpl w:val="BBDEA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054E19"/>
    <w:multiLevelType w:val="multilevel"/>
    <w:tmpl w:val="AC7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BD2033C"/>
    <w:multiLevelType w:val="multilevel"/>
    <w:tmpl w:val="8C841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8417F6"/>
    <w:multiLevelType w:val="multilevel"/>
    <w:tmpl w:val="C94C0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A02DEC"/>
    <w:multiLevelType w:val="multilevel"/>
    <w:tmpl w:val="0076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46020F"/>
    <w:multiLevelType w:val="multilevel"/>
    <w:tmpl w:val="37B2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4C7E63"/>
    <w:multiLevelType w:val="multilevel"/>
    <w:tmpl w:val="C9264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343620"/>
    <w:multiLevelType w:val="multilevel"/>
    <w:tmpl w:val="51B63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2563A4"/>
    <w:multiLevelType w:val="multilevel"/>
    <w:tmpl w:val="BA340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F5B6B8B"/>
    <w:multiLevelType w:val="multilevel"/>
    <w:tmpl w:val="E99EF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363766"/>
    <w:multiLevelType w:val="multilevel"/>
    <w:tmpl w:val="0ABC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8A54A0"/>
    <w:multiLevelType w:val="multilevel"/>
    <w:tmpl w:val="9F5AD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8D91724"/>
    <w:multiLevelType w:val="multilevel"/>
    <w:tmpl w:val="D2BC3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D3130CF"/>
    <w:multiLevelType w:val="multilevel"/>
    <w:tmpl w:val="480AF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A84D6A"/>
    <w:multiLevelType w:val="multilevel"/>
    <w:tmpl w:val="52DC4D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CA524DF"/>
    <w:multiLevelType w:val="multilevel"/>
    <w:tmpl w:val="6F0EE8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EEC747E"/>
    <w:multiLevelType w:val="multilevel"/>
    <w:tmpl w:val="C226C2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42993170">
    <w:abstractNumId w:val="15"/>
  </w:num>
  <w:num w:numId="2" w16cid:durableId="1120609463">
    <w:abstractNumId w:val="22"/>
  </w:num>
  <w:num w:numId="3" w16cid:durableId="2106917101">
    <w:abstractNumId w:val="3"/>
  </w:num>
  <w:num w:numId="4" w16cid:durableId="1870876469">
    <w:abstractNumId w:val="26"/>
  </w:num>
  <w:num w:numId="5" w16cid:durableId="1226450954">
    <w:abstractNumId w:val="2"/>
  </w:num>
  <w:num w:numId="6" w16cid:durableId="203907069">
    <w:abstractNumId w:val="30"/>
  </w:num>
  <w:num w:numId="7" w16cid:durableId="1746804014">
    <w:abstractNumId w:val="10"/>
  </w:num>
  <w:num w:numId="8" w16cid:durableId="2081512546">
    <w:abstractNumId w:val="25"/>
  </w:num>
  <w:num w:numId="9" w16cid:durableId="803430450">
    <w:abstractNumId w:val="14"/>
  </w:num>
  <w:num w:numId="10" w16cid:durableId="1003826212">
    <w:abstractNumId w:val="7"/>
  </w:num>
  <w:num w:numId="11" w16cid:durableId="928581479">
    <w:abstractNumId w:val="21"/>
  </w:num>
  <w:num w:numId="12" w16cid:durableId="2002659061">
    <w:abstractNumId w:val="4"/>
  </w:num>
  <w:num w:numId="13" w16cid:durableId="781149508">
    <w:abstractNumId w:val="18"/>
  </w:num>
  <w:num w:numId="14" w16cid:durableId="454716553">
    <w:abstractNumId w:val="12"/>
  </w:num>
  <w:num w:numId="15" w16cid:durableId="949555756">
    <w:abstractNumId w:val="9"/>
  </w:num>
  <w:num w:numId="16" w16cid:durableId="752553889">
    <w:abstractNumId w:val="24"/>
  </w:num>
  <w:num w:numId="17" w16cid:durableId="1304038589">
    <w:abstractNumId w:val="19"/>
  </w:num>
  <w:num w:numId="18" w16cid:durableId="1024135604">
    <w:abstractNumId w:val="16"/>
  </w:num>
  <w:num w:numId="19" w16cid:durableId="1678923665">
    <w:abstractNumId w:val="6"/>
  </w:num>
  <w:num w:numId="20" w16cid:durableId="629478896">
    <w:abstractNumId w:val="20"/>
  </w:num>
  <w:num w:numId="21" w16cid:durableId="1714385313">
    <w:abstractNumId w:val="17"/>
  </w:num>
  <w:num w:numId="22" w16cid:durableId="280184900">
    <w:abstractNumId w:val="0"/>
  </w:num>
  <w:num w:numId="23" w16cid:durableId="601382173">
    <w:abstractNumId w:val="8"/>
  </w:num>
  <w:num w:numId="24" w16cid:durableId="1916473243">
    <w:abstractNumId w:val="27"/>
  </w:num>
  <w:num w:numId="25" w16cid:durableId="1334183421">
    <w:abstractNumId w:val="23"/>
  </w:num>
  <w:num w:numId="26" w16cid:durableId="364211880">
    <w:abstractNumId w:val="1"/>
  </w:num>
  <w:num w:numId="27" w16cid:durableId="610362339">
    <w:abstractNumId w:val="29"/>
    <w:lvlOverride w:ilvl="0">
      <w:lvl w:ilvl="0">
        <w:numFmt w:val="decimal"/>
        <w:lvlText w:val="%1."/>
        <w:lvlJc w:val="left"/>
      </w:lvl>
    </w:lvlOverride>
  </w:num>
  <w:num w:numId="28" w16cid:durableId="829254970">
    <w:abstractNumId w:val="13"/>
    <w:lvlOverride w:ilvl="0">
      <w:lvl w:ilvl="0">
        <w:numFmt w:val="decimal"/>
        <w:lvlText w:val="%1."/>
        <w:lvlJc w:val="left"/>
      </w:lvl>
    </w:lvlOverride>
  </w:num>
  <w:num w:numId="29" w16cid:durableId="1871258613">
    <w:abstractNumId w:val="28"/>
    <w:lvlOverride w:ilvl="0">
      <w:lvl w:ilvl="0">
        <w:numFmt w:val="decimal"/>
        <w:lvlText w:val="%1."/>
        <w:lvlJc w:val="left"/>
      </w:lvl>
    </w:lvlOverride>
  </w:num>
  <w:num w:numId="30" w16cid:durableId="1933313857">
    <w:abstractNumId w:val="11"/>
    <w:lvlOverride w:ilvl="0">
      <w:lvl w:ilvl="0">
        <w:numFmt w:val="decimal"/>
        <w:lvlText w:val="%1."/>
        <w:lvlJc w:val="left"/>
      </w:lvl>
    </w:lvlOverride>
  </w:num>
  <w:num w:numId="31" w16cid:durableId="7378982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A62"/>
    <w:rsid w:val="002F11C4"/>
    <w:rsid w:val="003E4A04"/>
    <w:rsid w:val="00421398"/>
    <w:rsid w:val="005A073D"/>
    <w:rsid w:val="00625E2E"/>
    <w:rsid w:val="006852FA"/>
    <w:rsid w:val="006B02BD"/>
    <w:rsid w:val="006B60AA"/>
    <w:rsid w:val="006C406A"/>
    <w:rsid w:val="00787636"/>
    <w:rsid w:val="00797BC5"/>
    <w:rsid w:val="007F1144"/>
    <w:rsid w:val="008758B2"/>
    <w:rsid w:val="00934A62"/>
    <w:rsid w:val="009458C8"/>
    <w:rsid w:val="009761C7"/>
    <w:rsid w:val="00980323"/>
    <w:rsid w:val="00D105DC"/>
    <w:rsid w:val="00D75AD7"/>
    <w:rsid w:val="00D7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D1D48"/>
  <w15:docId w15:val="{1B1AA1E9-2478-8749-96DE-BA44E2199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8"/>
        <w:szCs w:val="28"/>
        <w:lang w:val="es-419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b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77D9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D96"/>
  </w:style>
  <w:style w:type="paragraph" w:styleId="Footer">
    <w:name w:val="footer"/>
    <w:basedOn w:val="Normal"/>
    <w:link w:val="FooterChar"/>
    <w:uiPriority w:val="99"/>
    <w:unhideWhenUsed/>
    <w:rsid w:val="00D77D9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D96"/>
  </w:style>
  <w:style w:type="paragraph" w:styleId="NormalWeb">
    <w:name w:val="Normal (Web)"/>
    <w:basedOn w:val="Normal"/>
    <w:uiPriority w:val="99"/>
    <w:semiHidden/>
    <w:unhideWhenUsed/>
    <w:rsid w:val="006C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450</Words>
  <Characters>2567</Characters>
  <Application>Microsoft Office Word</Application>
  <DocSecurity>0</DocSecurity>
  <Lines>21</Lines>
  <Paragraphs>6</Paragraphs>
  <ScaleCrop>false</ScaleCrop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Ryan St John</cp:lastModifiedBy>
  <cp:revision>2</cp:revision>
  <dcterms:created xsi:type="dcterms:W3CDTF">2025-08-04T18:01:00Z</dcterms:created>
  <dcterms:modified xsi:type="dcterms:W3CDTF">2025-08-04T18:01:00Z</dcterms:modified>
</cp:coreProperties>
</file>